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E399E" w14:textId="77777777" w:rsidR="00B83D2A" w:rsidRDefault="00B83D2A" w:rsidP="00B54F85"/>
    <w:p w14:paraId="3114C0D8" w14:textId="7537C76E" w:rsidR="00B54F85" w:rsidRPr="00A26DC7" w:rsidRDefault="00621973" w:rsidP="00A26DC7">
      <w:pPr>
        <w:jc w:val="center"/>
        <w:rPr>
          <w:rFonts w:ascii="Helvetica" w:hAnsi="Helvetica" w:cs="Helvetica"/>
          <w:b/>
          <w:bCs/>
          <w:color w:val="ED0000"/>
          <w:sz w:val="36"/>
          <w:szCs w:val="36"/>
        </w:rPr>
      </w:pPr>
      <w:r>
        <w:rPr>
          <w:rFonts w:ascii="Helvetica" w:hAnsi="Helvetica" w:cs="Helvetica"/>
          <w:b/>
          <w:bCs/>
          <w:color w:val="ED0000"/>
          <w:sz w:val="36"/>
          <w:szCs w:val="36"/>
        </w:rPr>
        <w:t>14</w:t>
      </w:r>
      <w:r w:rsidR="00B54F85" w:rsidRPr="00A26DC7">
        <w:rPr>
          <w:rFonts w:ascii="Helvetica" w:hAnsi="Helvetica" w:cs="Helvetica"/>
          <w:b/>
          <w:bCs/>
          <w:color w:val="ED0000"/>
          <w:sz w:val="36"/>
          <w:szCs w:val="36"/>
        </w:rPr>
        <w:t>th Annual Living With &amp; Beyond Cancer Conference</w:t>
      </w:r>
    </w:p>
    <w:p w14:paraId="0436F40A" w14:textId="1E3BA200" w:rsidR="00B54F85" w:rsidRPr="00A26DC7" w:rsidRDefault="00B54F85" w:rsidP="00A26DC7">
      <w:pPr>
        <w:jc w:val="center"/>
        <w:rPr>
          <w:rFonts w:ascii="Helvetica" w:hAnsi="Helvetica" w:cs="Helvetica"/>
          <w:b/>
          <w:bCs/>
          <w:color w:val="ED0000"/>
          <w:sz w:val="32"/>
          <w:szCs w:val="32"/>
        </w:rPr>
      </w:pPr>
      <w:r w:rsidRPr="00A26DC7">
        <w:rPr>
          <w:rFonts w:ascii="Helvetica" w:hAnsi="Helvetica" w:cs="Helvetica"/>
          <w:b/>
          <w:bCs/>
          <w:color w:val="ED0000"/>
          <w:sz w:val="36"/>
          <w:szCs w:val="36"/>
        </w:rPr>
        <w:t xml:space="preserve">Saturday, April </w:t>
      </w:r>
      <w:r w:rsidR="00353726">
        <w:rPr>
          <w:rFonts w:ascii="Helvetica" w:hAnsi="Helvetica" w:cs="Helvetica"/>
          <w:b/>
          <w:bCs/>
          <w:color w:val="ED0000"/>
          <w:sz w:val="36"/>
          <w:szCs w:val="36"/>
        </w:rPr>
        <w:t>5</w:t>
      </w:r>
      <w:r w:rsidRPr="00A26DC7">
        <w:rPr>
          <w:rFonts w:ascii="Helvetica" w:hAnsi="Helvetica" w:cs="Helvetica"/>
          <w:b/>
          <w:bCs/>
          <w:color w:val="ED0000"/>
          <w:sz w:val="36"/>
          <w:szCs w:val="36"/>
        </w:rPr>
        <w:t>, 202</w:t>
      </w:r>
      <w:r w:rsidR="00621973">
        <w:rPr>
          <w:rFonts w:ascii="Helvetica" w:hAnsi="Helvetica" w:cs="Helvetica"/>
          <w:b/>
          <w:bCs/>
          <w:color w:val="ED0000"/>
          <w:sz w:val="36"/>
          <w:szCs w:val="36"/>
        </w:rPr>
        <w:t>5</w:t>
      </w:r>
    </w:p>
    <w:p w14:paraId="7A934221" w14:textId="7E29619C" w:rsidR="00B54F85" w:rsidRPr="00A26DC7" w:rsidRDefault="00A26DC7" w:rsidP="00A26DC7">
      <w:pPr>
        <w:ind w:left="2880" w:firstLine="720"/>
        <w:rPr>
          <w:rFonts w:ascii="Helvetica" w:hAnsi="Helvetica" w:cs="Helvetica"/>
          <w:b/>
          <w:bCs/>
          <w:color w:val="ED0000"/>
          <w:sz w:val="32"/>
          <w:szCs w:val="32"/>
        </w:rPr>
      </w:pPr>
      <w:r w:rsidRPr="00A26DC7">
        <w:rPr>
          <w:rFonts w:ascii="Helvetica" w:hAnsi="Helvetica" w:cs="Helvetica"/>
          <w:b/>
          <w:bCs/>
          <w:color w:val="ED0000"/>
          <w:sz w:val="32"/>
          <w:szCs w:val="32"/>
        </w:rPr>
        <w:t>9:00 AM to 1:00 PM on ZOOM</w:t>
      </w:r>
    </w:p>
    <w:p w14:paraId="5889D46B" w14:textId="3E83F54A" w:rsidR="00B54F85" w:rsidRPr="00763101" w:rsidRDefault="00B54F85" w:rsidP="00A26DC7">
      <w:pPr>
        <w:jc w:val="center"/>
        <w:rPr>
          <w:rFonts w:ascii="Helvetica" w:hAnsi="Helvetica" w:cs="Helvetica"/>
          <w:b/>
          <w:bCs/>
        </w:rPr>
      </w:pPr>
      <w:r w:rsidRPr="00763101">
        <w:rPr>
          <w:rFonts w:ascii="Helvetica" w:hAnsi="Helvetica" w:cs="Helvetica"/>
          <w:b/>
          <w:bCs/>
          <w:color w:val="215E99" w:themeColor="text2" w:themeTint="BF"/>
        </w:rPr>
        <w:t>3 CEUS FOR COMMUNITY HEALTH WORKERS EXCLUSIVELY</w:t>
      </w:r>
    </w:p>
    <w:p w14:paraId="77D49333" w14:textId="082C6A22" w:rsidR="00B54F85" w:rsidRPr="007B73C4" w:rsidRDefault="00B54F85" w:rsidP="00B54F85">
      <w:pPr>
        <w:rPr>
          <w:rFonts w:ascii="Helvetica" w:hAnsi="Helvetica" w:cs="Helvetica"/>
          <w:b/>
          <w:bCs/>
          <w:color w:val="ED0000"/>
          <w:sz w:val="32"/>
          <w:szCs w:val="32"/>
        </w:rPr>
      </w:pPr>
      <w:r w:rsidRPr="00A26DC7">
        <w:rPr>
          <w:rFonts w:ascii="Helvetica" w:hAnsi="Helvetica" w:cs="Helvetica"/>
          <w:b/>
          <w:bCs/>
          <w:color w:val="ED0000"/>
          <w:sz w:val="32"/>
          <w:szCs w:val="32"/>
        </w:rPr>
        <w:t>FREE! REGISTRATION REQUIRED AT CANCERSUPPORTNOW.ORG</w:t>
      </w:r>
    </w:p>
    <w:p w14:paraId="35D65207" w14:textId="3B3F2D29" w:rsidR="00B54F85" w:rsidRPr="00A26DC7" w:rsidRDefault="00B54F85" w:rsidP="00C607BF">
      <w:pPr>
        <w:ind w:left="1440" w:firstLine="720"/>
        <w:rPr>
          <w:rFonts w:ascii="Helvetica" w:hAnsi="Helvetica" w:cs="Helvetica"/>
          <w:b/>
          <w:bCs/>
          <w:color w:val="215E99" w:themeColor="text2" w:themeTint="BF"/>
          <w:sz w:val="28"/>
          <w:szCs w:val="28"/>
        </w:rPr>
      </w:pPr>
      <w:r w:rsidRPr="00C607BF">
        <w:rPr>
          <w:rFonts w:ascii="Helvetica" w:hAnsi="Helvetica" w:cs="Helvetica"/>
          <w:b/>
          <w:bCs/>
          <w:color w:val="ED0000"/>
          <w:sz w:val="28"/>
          <w:szCs w:val="28"/>
        </w:rPr>
        <w:t xml:space="preserve">ON ZOOM </w:t>
      </w:r>
      <w:r w:rsidRPr="00C607BF">
        <w:rPr>
          <w:rFonts w:ascii="Helvetica" w:hAnsi="Helvetica" w:cs="Helvetica"/>
          <w:b/>
          <w:bCs/>
          <w:color w:val="ED0000"/>
          <w:sz w:val="28"/>
          <w:szCs w:val="28"/>
        </w:rPr>
        <w:tab/>
      </w:r>
      <w:r w:rsidRPr="00C607BF">
        <w:rPr>
          <w:rFonts w:ascii="Helvetica" w:hAnsi="Helvetica" w:cs="Helvetica"/>
          <w:b/>
          <w:bCs/>
          <w:color w:val="ED0000"/>
          <w:sz w:val="28"/>
          <w:szCs w:val="28"/>
        </w:rPr>
        <w:tab/>
        <w:t>link will be sent prior to event</w:t>
      </w:r>
      <w:r w:rsidRPr="00A26DC7">
        <w:rPr>
          <w:rFonts w:ascii="Helvetica" w:hAnsi="Helvetica" w:cs="Helvetica"/>
          <w:b/>
          <w:bCs/>
          <w:color w:val="215E99" w:themeColor="text2" w:themeTint="BF"/>
          <w:sz w:val="28"/>
          <w:szCs w:val="28"/>
        </w:rPr>
        <w:tab/>
      </w:r>
      <w:r w:rsidRPr="00A26DC7">
        <w:rPr>
          <w:rFonts w:ascii="Helvetica" w:hAnsi="Helvetica" w:cs="Helvetica"/>
          <w:b/>
          <w:bCs/>
          <w:color w:val="215E99" w:themeColor="text2" w:themeTint="BF"/>
          <w:sz w:val="28"/>
          <w:szCs w:val="28"/>
        </w:rPr>
        <w:tab/>
      </w:r>
      <w:r w:rsidRPr="00A26DC7">
        <w:rPr>
          <w:rFonts w:ascii="Helvetica" w:hAnsi="Helvetica" w:cs="Helvetica"/>
          <w:b/>
          <w:bCs/>
          <w:color w:val="215E99" w:themeColor="text2" w:themeTint="BF"/>
          <w:sz w:val="28"/>
          <w:szCs w:val="28"/>
        </w:rPr>
        <w:tab/>
      </w:r>
      <w:r w:rsidRPr="00A26DC7">
        <w:rPr>
          <w:rFonts w:ascii="Helvetica" w:hAnsi="Helvetica" w:cs="Helvetica"/>
          <w:b/>
          <w:bCs/>
          <w:color w:val="215E99" w:themeColor="text2" w:themeTint="BF"/>
          <w:sz w:val="28"/>
          <w:szCs w:val="28"/>
        </w:rPr>
        <w:tab/>
      </w:r>
    </w:p>
    <w:p w14:paraId="28BAD1EB" w14:textId="77777777" w:rsidR="00101436" w:rsidRDefault="00101436" w:rsidP="00C607BF">
      <w:pPr>
        <w:rPr>
          <w:rFonts w:ascii="Helvetica" w:hAnsi="Helvetica" w:cs="Helvetica"/>
          <w:b/>
          <w:bCs/>
          <w:color w:val="215E99" w:themeColor="text2" w:themeTint="BF"/>
          <w:sz w:val="28"/>
          <w:szCs w:val="28"/>
        </w:rPr>
      </w:pPr>
    </w:p>
    <w:p w14:paraId="74512C2F" w14:textId="77777777" w:rsidR="00101436" w:rsidRDefault="00101436" w:rsidP="00C607BF">
      <w:pPr>
        <w:rPr>
          <w:rFonts w:ascii="Helvetica" w:hAnsi="Helvetica" w:cs="Helvetica"/>
          <w:b/>
          <w:bCs/>
          <w:color w:val="215E99" w:themeColor="text2" w:themeTint="BF"/>
          <w:sz w:val="28"/>
          <w:szCs w:val="28"/>
        </w:rPr>
      </w:pPr>
    </w:p>
    <w:p w14:paraId="513E3364" w14:textId="22140003" w:rsidR="00C607BF" w:rsidRPr="00C607BF" w:rsidRDefault="00B54F85" w:rsidP="00C607BF">
      <w:pPr>
        <w:rPr>
          <w:rFonts w:ascii="Helvetica" w:hAnsi="Helvetica" w:cs="Helvetica"/>
          <w:b/>
          <w:bCs/>
          <w:color w:val="215E99" w:themeColor="text2" w:themeTint="BF"/>
          <w:sz w:val="28"/>
          <w:szCs w:val="28"/>
        </w:rPr>
      </w:pPr>
      <w:r w:rsidRPr="00A26DC7">
        <w:rPr>
          <w:rFonts w:ascii="Helvetica" w:hAnsi="Helvetica" w:cs="Helvetica"/>
          <w:b/>
          <w:bCs/>
          <w:color w:val="215E99" w:themeColor="text2" w:themeTint="BF"/>
          <w:sz w:val="28"/>
          <w:szCs w:val="28"/>
        </w:rPr>
        <w:t>9:00am</w:t>
      </w:r>
      <w:r w:rsidRPr="00A26DC7">
        <w:rPr>
          <w:rFonts w:ascii="Helvetica" w:hAnsi="Helvetica" w:cs="Helvetica"/>
          <w:b/>
          <w:bCs/>
          <w:color w:val="215E99" w:themeColor="text2" w:themeTint="BF"/>
          <w:sz w:val="28"/>
          <w:szCs w:val="28"/>
        </w:rPr>
        <w:tab/>
        <w:t>Welcome by Cancer Support Now</w:t>
      </w:r>
      <w:r w:rsidRPr="00A26DC7">
        <w:rPr>
          <w:rFonts w:ascii="Helvetica" w:hAnsi="Helvetica" w:cs="Helvetica"/>
          <w:b/>
          <w:bCs/>
          <w:color w:val="215E99" w:themeColor="text2" w:themeTint="BF"/>
          <w:sz w:val="28"/>
          <w:szCs w:val="28"/>
        </w:rPr>
        <w:tab/>
      </w:r>
      <w:r w:rsidRPr="00A26DC7">
        <w:rPr>
          <w:rFonts w:ascii="Helvetica" w:hAnsi="Helvetica" w:cs="Helvetica"/>
          <w:b/>
          <w:bCs/>
          <w:color w:val="215E99" w:themeColor="text2" w:themeTint="BF"/>
          <w:sz w:val="28"/>
          <w:szCs w:val="28"/>
        </w:rPr>
        <w:tab/>
      </w:r>
      <w:r w:rsidRPr="00A26DC7">
        <w:rPr>
          <w:rFonts w:ascii="Helvetica" w:hAnsi="Helvetica" w:cs="Helvetica"/>
          <w:b/>
          <w:bCs/>
          <w:color w:val="215E99" w:themeColor="text2" w:themeTint="BF"/>
          <w:sz w:val="28"/>
          <w:szCs w:val="28"/>
        </w:rPr>
        <w:tab/>
      </w:r>
      <w:r w:rsidRPr="00A26DC7">
        <w:rPr>
          <w:rFonts w:ascii="Helvetica" w:hAnsi="Helvetica" w:cs="Helvetica"/>
          <w:b/>
          <w:bCs/>
          <w:color w:val="215E99" w:themeColor="text2" w:themeTint="BF"/>
          <w:sz w:val="28"/>
          <w:szCs w:val="28"/>
        </w:rPr>
        <w:tab/>
      </w:r>
      <w:r w:rsidRPr="00A26DC7">
        <w:rPr>
          <w:rFonts w:ascii="Helvetica" w:hAnsi="Helvetica" w:cs="Helvetica"/>
          <w:b/>
          <w:bCs/>
          <w:color w:val="215E99" w:themeColor="text2" w:themeTint="BF"/>
          <w:sz w:val="28"/>
          <w:szCs w:val="28"/>
        </w:rPr>
        <w:tab/>
      </w:r>
    </w:p>
    <w:p w14:paraId="32B77E35" w14:textId="54F2E652" w:rsidR="007E51E5" w:rsidRDefault="00C607BF" w:rsidP="00C607BF">
      <w:pPr>
        <w:rPr>
          <w:rFonts w:ascii="Helvetica" w:hAnsi="Helvetica" w:cs="Helvetica"/>
          <w:b/>
          <w:bCs/>
          <w:color w:val="215E99" w:themeColor="text2" w:themeTint="BF"/>
          <w:sz w:val="28"/>
          <w:szCs w:val="28"/>
        </w:rPr>
      </w:pPr>
      <w:r w:rsidRPr="00C607BF">
        <w:rPr>
          <w:rFonts w:ascii="Helvetica" w:hAnsi="Helvetica" w:cs="Helvetica"/>
          <w:b/>
          <w:bCs/>
          <w:color w:val="215E99" w:themeColor="text2" w:themeTint="BF"/>
          <w:sz w:val="28"/>
          <w:szCs w:val="28"/>
        </w:rPr>
        <w:t xml:space="preserve">9:10 </w:t>
      </w:r>
      <w:r>
        <w:rPr>
          <w:rFonts w:ascii="Helvetica" w:hAnsi="Helvetica" w:cs="Helvetica"/>
          <w:b/>
          <w:bCs/>
          <w:color w:val="215E99" w:themeColor="text2" w:themeTint="BF"/>
          <w:sz w:val="28"/>
          <w:szCs w:val="28"/>
        </w:rPr>
        <w:tab/>
      </w:r>
      <w:r>
        <w:rPr>
          <w:rFonts w:ascii="Helvetica" w:hAnsi="Helvetica" w:cs="Helvetica"/>
          <w:b/>
          <w:bCs/>
          <w:color w:val="215E99" w:themeColor="text2" w:themeTint="BF"/>
          <w:sz w:val="28"/>
          <w:szCs w:val="28"/>
        </w:rPr>
        <w:tab/>
      </w:r>
      <w:r w:rsidRPr="00C607BF">
        <w:rPr>
          <w:rFonts w:ascii="Helvetica" w:hAnsi="Helvetica" w:cs="Helvetica"/>
          <w:b/>
          <w:bCs/>
          <w:color w:val="215E99" w:themeColor="text2" w:themeTint="BF"/>
          <w:sz w:val="28"/>
          <w:szCs w:val="28"/>
        </w:rPr>
        <w:t>People with Cancer Need Dental Care Too</w:t>
      </w:r>
      <w:r w:rsidR="001B0D3C">
        <w:rPr>
          <w:rFonts w:ascii="Helvetica" w:hAnsi="Helvetica" w:cs="Helvetica"/>
          <w:b/>
          <w:bCs/>
          <w:color w:val="215E99" w:themeColor="text2" w:themeTint="BF"/>
          <w:sz w:val="28"/>
          <w:szCs w:val="28"/>
        </w:rPr>
        <w:t xml:space="preserve"> - </w:t>
      </w:r>
      <w:r w:rsidR="001B0D3C" w:rsidRPr="001B0D3C">
        <w:rPr>
          <w:rFonts w:ascii="Helvetica" w:hAnsi="Helvetica" w:cs="Helvetica"/>
          <w:b/>
          <w:bCs/>
          <w:color w:val="215E99" w:themeColor="text2" w:themeTint="BF"/>
          <w:sz w:val="28"/>
          <w:szCs w:val="28"/>
        </w:rPr>
        <w:t>Stephen Wagner, DDS</w:t>
      </w:r>
    </w:p>
    <w:p w14:paraId="58208FEA" w14:textId="55BE175A" w:rsidR="00C607BF" w:rsidRPr="00C607BF" w:rsidRDefault="00C607BF" w:rsidP="00C607BF">
      <w:pPr>
        <w:rPr>
          <w:rFonts w:ascii="Helvetica" w:hAnsi="Helvetica" w:cs="Helvetica"/>
          <w:b/>
          <w:bCs/>
          <w:color w:val="215E99" w:themeColor="text2" w:themeTint="BF"/>
          <w:sz w:val="28"/>
          <w:szCs w:val="28"/>
        </w:rPr>
      </w:pPr>
      <w:r w:rsidRPr="00C607BF">
        <w:rPr>
          <w:rFonts w:ascii="Helvetica" w:hAnsi="Helvetica" w:cs="Helvetica"/>
          <w:b/>
          <w:bCs/>
          <w:color w:val="215E99" w:themeColor="text2" w:themeTint="BF"/>
          <w:sz w:val="28"/>
          <w:szCs w:val="28"/>
        </w:rPr>
        <w:t xml:space="preserve">10:20 </w:t>
      </w:r>
      <w:r w:rsidR="007E51E5">
        <w:rPr>
          <w:rFonts w:ascii="Helvetica" w:hAnsi="Helvetica" w:cs="Helvetica"/>
          <w:b/>
          <w:bCs/>
          <w:color w:val="215E99" w:themeColor="text2" w:themeTint="BF"/>
          <w:sz w:val="28"/>
          <w:szCs w:val="28"/>
        </w:rPr>
        <w:tab/>
      </w:r>
      <w:r w:rsidRPr="00C607BF">
        <w:rPr>
          <w:rFonts w:ascii="Helvetica" w:hAnsi="Helvetica" w:cs="Helvetica"/>
          <w:b/>
          <w:bCs/>
          <w:color w:val="215E99" w:themeColor="text2" w:themeTint="BF"/>
          <w:sz w:val="28"/>
          <w:szCs w:val="28"/>
        </w:rPr>
        <w:t xml:space="preserve">Arts-In-Medicine: Art </w:t>
      </w:r>
      <w:proofErr w:type="gramStart"/>
      <w:r w:rsidRPr="00C607BF">
        <w:rPr>
          <w:rFonts w:ascii="Helvetica" w:hAnsi="Helvetica" w:cs="Helvetica"/>
          <w:b/>
          <w:bCs/>
          <w:color w:val="215E99" w:themeColor="text2" w:themeTint="BF"/>
          <w:sz w:val="28"/>
          <w:szCs w:val="28"/>
        </w:rPr>
        <w:t>As</w:t>
      </w:r>
      <w:proofErr w:type="gramEnd"/>
      <w:r w:rsidRPr="00C607BF">
        <w:rPr>
          <w:rFonts w:ascii="Helvetica" w:hAnsi="Helvetica" w:cs="Helvetica"/>
          <w:b/>
          <w:bCs/>
          <w:color w:val="215E99" w:themeColor="text2" w:themeTint="BF"/>
          <w:sz w:val="28"/>
          <w:szCs w:val="28"/>
        </w:rPr>
        <w:t xml:space="preserve"> An Ally</w:t>
      </w:r>
      <w:r w:rsidR="001B0D3C">
        <w:rPr>
          <w:rFonts w:ascii="Helvetica" w:hAnsi="Helvetica" w:cs="Helvetica"/>
          <w:b/>
          <w:bCs/>
          <w:color w:val="215E99" w:themeColor="text2" w:themeTint="BF"/>
          <w:sz w:val="28"/>
          <w:szCs w:val="28"/>
        </w:rPr>
        <w:t xml:space="preserve"> - </w:t>
      </w:r>
      <w:r w:rsidR="001B0D3C" w:rsidRPr="001B0D3C">
        <w:rPr>
          <w:rFonts w:ascii="Helvetica" w:hAnsi="Helvetica" w:cs="Helvetica"/>
          <w:b/>
          <w:bCs/>
          <w:color w:val="215E99" w:themeColor="text2" w:themeTint="BF"/>
          <w:sz w:val="28"/>
          <w:szCs w:val="28"/>
        </w:rPr>
        <w:t>Taylor Harrold</w:t>
      </w:r>
    </w:p>
    <w:p w14:paraId="743DDDB2" w14:textId="4B6508C0" w:rsidR="00C607BF" w:rsidRPr="00C607BF" w:rsidRDefault="00C607BF" w:rsidP="00C607BF">
      <w:pPr>
        <w:rPr>
          <w:rFonts w:ascii="Helvetica" w:hAnsi="Helvetica" w:cs="Helvetica"/>
          <w:b/>
          <w:bCs/>
          <w:color w:val="215E99" w:themeColor="text2" w:themeTint="BF"/>
          <w:sz w:val="28"/>
          <w:szCs w:val="28"/>
        </w:rPr>
      </w:pPr>
      <w:r w:rsidRPr="00C607BF">
        <w:rPr>
          <w:rFonts w:ascii="Helvetica" w:hAnsi="Helvetica" w:cs="Helvetica"/>
          <w:b/>
          <w:bCs/>
          <w:color w:val="215E99" w:themeColor="text2" w:themeTint="BF"/>
          <w:sz w:val="28"/>
          <w:szCs w:val="28"/>
        </w:rPr>
        <w:t xml:space="preserve">11:30 </w:t>
      </w:r>
      <w:r w:rsidR="007E51E5">
        <w:rPr>
          <w:rFonts w:ascii="Helvetica" w:hAnsi="Helvetica" w:cs="Helvetica"/>
          <w:b/>
          <w:bCs/>
          <w:color w:val="215E99" w:themeColor="text2" w:themeTint="BF"/>
          <w:sz w:val="28"/>
          <w:szCs w:val="28"/>
        </w:rPr>
        <w:tab/>
      </w:r>
      <w:r w:rsidRPr="00C607BF">
        <w:rPr>
          <w:rFonts w:ascii="Helvetica" w:hAnsi="Helvetica" w:cs="Helvetica"/>
          <w:b/>
          <w:bCs/>
          <w:color w:val="215E99" w:themeColor="text2" w:themeTint="BF"/>
          <w:sz w:val="28"/>
          <w:szCs w:val="28"/>
        </w:rPr>
        <w:t>Healthy Eating During and After Cancer</w:t>
      </w:r>
      <w:r w:rsidR="001B0D3C">
        <w:rPr>
          <w:rFonts w:ascii="Helvetica" w:hAnsi="Helvetica" w:cs="Helvetica"/>
          <w:b/>
          <w:bCs/>
          <w:color w:val="215E99" w:themeColor="text2" w:themeTint="BF"/>
          <w:sz w:val="28"/>
          <w:szCs w:val="28"/>
        </w:rPr>
        <w:t xml:space="preserve"> - </w:t>
      </w:r>
      <w:r w:rsidR="001B0D3C" w:rsidRPr="001B0D3C">
        <w:rPr>
          <w:rFonts w:ascii="Helvetica" w:hAnsi="Helvetica" w:cs="Helvetica"/>
          <w:b/>
          <w:bCs/>
          <w:color w:val="215E99" w:themeColor="text2" w:themeTint="BF"/>
          <w:sz w:val="28"/>
          <w:szCs w:val="28"/>
        </w:rPr>
        <w:t>Kelly Dunn</w:t>
      </w:r>
      <w:r w:rsidR="001B0D3C">
        <w:rPr>
          <w:rFonts w:ascii="Helvetica" w:hAnsi="Helvetica" w:cs="Helvetica"/>
          <w:b/>
          <w:bCs/>
          <w:color w:val="215E99" w:themeColor="text2" w:themeTint="BF"/>
          <w:sz w:val="28"/>
          <w:szCs w:val="28"/>
        </w:rPr>
        <w:t>, RD</w:t>
      </w:r>
    </w:p>
    <w:p w14:paraId="481CF310" w14:textId="51A1D0DE" w:rsidR="00367B3F" w:rsidRPr="00A26DC7" w:rsidRDefault="00C607BF" w:rsidP="00C607BF">
      <w:pPr>
        <w:rPr>
          <w:rFonts w:ascii="Helvetica" w:hAnsi="Helvetica" w:cs="Helvetica"/>
        </w:rPr>
      </w:pPr>
      <w:r w:rsidRPr="00C607BF">
        <w:rPr>
          <w:rFonts w:ascii="Helvetica" w:hAnsi="Helvetica" w:cs="Helvetica"/>
          <w:b/>
          <w:bCs/>
          <w:color w:val="215E99" w:themeColor="text2" w:themeTint="BF"/>
          <w:sz w:val="28"/>
          <w:szCs w:val="28"/>
        </w:rPr>
        <w:t xml:space="preserve">12:40 </w:t>
      </w:r>
      <w:r w:rsidR="007E51E5">
        <w:rPr>
          <w:rFonts w:ascii="Helvetica" w:hAnsi="Helvetica" w:cs="Helvetica"/>
          <w:b/>
          <w:bCs/>
          <w:color w:val="215E99" w:themeColor="text2" w:themeTint="BF"/>
          <w:sz w:val="28"/>
          <w:szCs w:val="28"/>
        </w:rPr>
        <w:tab/>
      </w:r>
      <w:r w:rsidRPr="00C607BF">
        <w:rPr>
          <w:rFonts w:ascii="Helvetica" w:hAnsi="Helvetica" w:cs="Helvetica"/>
          <w:b/>
          <w:bCs/>
          <w:color w:val="215E99" w:themeColor="text2" w:themeTint="BF"/>
          <w:sz w:val="28"/>
          <w:szCs w:val="28"/>
        </w:rPr>
        <w:t>Evaluation and Feedback Session</w:t>
      </w:r>
      <w:r w:rsidR="00B54F85" w:rsidRPr="00A26DC7">
        <w:rPr>
          <w:rFonts w:ascii="Helvetica" w:hAnsi="Helvetica" w:cs="Helvetica"/>
          <w:b/>
          <w:bCs/>
          <w:color w:val="215E99" w:themeColor="text2" w:themeTint="BF"/>
          <w:sz w:val="28"/>
          <w:szCs w:val="28"/>
        </w:rPr>
        <w:tab/>
      </w:r>
      <w:r w:rsidR="00B54F85" w:rsidRPr="00A26DC7">
        <w:rPr>
          <w:rFonts w:ascii="Helvetica" w:hAnsi="Helvetica" w:cs="Helvetica"/>
          <w:b/>
          <w:bCs/>
          <w:color w:val="215E99" w:themeColor="text2" w:themeTint="BF"/>
          <w:sz w:val="28"/>
          <w:szCs w:val="28"/>
        </w:rPr>
        <w:tab/>
      </w:r>
      <w:r w:rsidR="00B54F85" w:rsidRPr="00A26DC7">
        <w:rPr>
          <w:rFonts w:ascii="Helvetica" w:hAnsi="Helvetica" w:cs="Helvetica"/>
        </w:rPr>
        <w:tab/>
      </w:r>
    </w:p>
    <w:p w14:paraId="18453D00" w14:textId="77777777" w:rsidR="000C686C" w:rsidRDefault="000C686C">
      <w:pPr>
        <w:rPr>
          <w:rFonts w:ascii="Helvetica" w:hAnsi="Helvetica" w:cs="Helvetica"/>
        </w:rPr>
      </w:pPr>
    </w:p>
    <w:p w14:paraId="0190C0B2" w14:textId="77777777" w:rsidR="00D35956" w:rsidRDefault="00D35956">
      <w:pPr>
        <w:rPr>
          <w:rFonts w:ascii="Helvetica" w:hAnsi="Helvetica" w:cs="Helvetica"/>
        </w:rPr>
      </w:pPr>
    </w:p>
    <w:p w14:paraId="23DFD7B7" w14:textId="37B0BE2F" w:rsidR="00763101" w:rsidRPr="00763101" w:rsidRDefault="00763101" w:rsidP="00763101">
      <w:pPr>
        <w:rPr>
          <w:rFonts w:ascii="Helvetica" w:hAnsi="Helvetica" w:cs="Helvetica"/>
        </w:rPr>
      </w:pPr>
    </w:p>
    <w:p w14:paraId="26B0F1A7" w14:textId="77777777" w:rsidR="00D35956" w:rsidRDefault="00D35956">
      <w:pPr>
        <w:rPr>
          <w:rFonts w:ascii="Helvetica" w:hAnsi="Helvetica" w:cs="Helvetica"/>
        </w:rPr>
      </w:pPr>
    </w:p>
    <w:p w14:paraId="66DF0E46" w14:textId="77777777" w:rsidR="00D35956" w:rsidRDefault="00D35956">
      <w:pPr>
        <w:rPr>
          <w:rFonts w:ascii="Helvetica" w:hAnsi="Helvetica" w:cs="Helvetica"/>
        </w:rPr>
      </w:pPr>
    </w:p>
    <w:p w14:paraId="523250DA" w14:textId="77777777" w:rsidR="00D35956" w:rsidRDefault="00D35956">
      <w:pPr>
        <w:rPr>
          <w:rFonts w:ascii="Helvetica" w:hAnsi="Helvetica" w:cs="Helvetica"/>
        </w:rPr>
      </w:pPr>
    </w:p>
    <w:p w14:paraId="1D19B299" w14:textId="77777777" w:rsidR="00D35956" w:rsidRDefault="00D35956">
      <w:pPr>
        <w:rPr>
          <w:rFonts w:ascii="Helvetica" w:hAnsi="Helvetica" w:cs="Helvetica"/>
        </w:rPr>
      </w:pPr>
    </w:p>
    <w:p w14:paraId="60215442" w14:textId="77777777" w:rsidR="00D35956" w:rsidRDefault="00D35956">
      <w:pPr>
        <w:rPr>
          <w:rFonts w:ascii="Helvetica" w:hAnsi="Helvetica" w:cs="Helvetica"/>
        </w:rPr>
      </w:pPr>
    </w:p>
    <w:p w14:paraId="16242426" w14:textId="77777777" w:rsidR="00D35956" w:rsidRDefault="00D35956">
      <w:pPr>
        <w:rPr>
          <w:rFonts w:ascii="Helvetica" w:hAnsi="Helvetica" w:cs="Helvetica"/>
        </w:rPr>
      </w:pPr>
    </w:p>
    <w:p w14:paraId="1AC97909" w14:textId="77777777" w:rsidR="00D35956" w:rsidRDefault="00D35956">
      <w:pPr>
        <w:rPr>
          <w:rFonts w:ascii="Helvetica" w:hAnsi="Helvetica" w:cs="Helvetica"/>
        </w:rPr>
      </w:pPr>
    </w:p>
    <w:p w14:paraId="13D87F52" w14:textId="77777777" w:rsidR="00D35956" w:rsidRPr="00A26DC7" w:rsidRDefault="00D35956">
      <w:pPr>
        <w:rPr>
          <w:rFonts w:ascii="Helvetica" w:hAnsi="Helvetica" w:cs="Helvetica"/>
        </w:rPr>
      </w:pPr>
    </w:p>
    <w:p w14:paraId="7CD4E798" w14:textId="77777777" w:rsidR="00101436" w:rsidRDefault="00101436" w:rsidP="00D35956">
      <w:pPr>
        <w:jc w:val="center"/>
      </w:pPr>
    </w:p>
    <w:p w14:paraId="304E7CD9" w14:textId="6918F0A5" w:rsidR="00D35956" w:rsidRPr="00D35956" w:rsidRDefault="00D35956" w:rsidP="00D35956">
      <w:pPr>
        <w:jc w:val="center"/>
        <w:rPr>
          <w:b/>
          <w:bCs/>
          <w:color w:val="ED0000"/>
          <w:sz w:val="36"/>
          <w:szCs w:val="36"/>
        </w:rPr>
      </w:pPr>
      <w:r w:rsidRPr="00D35956">
        <w:rPr>
          <w:b/>
          <w:bCs/>
          <w:color w:val="ED0000"/>
          <w:sz w:val="36"/>
          <w:szCs w:val="36"/>
        </w:rPr>
        <w:t>PRESENTERS</w:t>
      </w:r>
    </w:p>
    <w:p w14:paraId="792C2AF2" w14:textId="77777777" w:rsidR="00D35956" w:rsidRPr="000C686C" w:rsidRDefault="00D35956">
      <w:pPr>
        <w:rPr>
          <w:sz w:val="20"/>
          <w:szCs w:val="20"/>
        </w:rPr>
      </w:pPr>
    </w:p>
    <w:p w14:paraId="30B1B6EA" w14:textId="50A7B81E" w:rsidR="000C686C" w:rsidRPr="000C686C" w:rsidRDefault="000C686C" w:rsidP="009740EB">
      <w:pPr>
        <w:ind w:left="2160"/>
        <w:rPr>
          <w:rFonts w:ascii="Helvetica" w:hAnsi="Helvetica" w:cs="Helvetica"/>
          <w:sz w:val="20"/>
          <w:szCs w:val="20"/>
        </w:rPr>
      </w:pPr>
      <w:r>
        <w:rPr>
          <w:rFonts w:ascii="Helvetica" w:hAnsi="Helvetica" w:cs="Helvetica"/>
          <w:noProof/>
          <w:color w:val="333333"/>
          <w:sz w:val="20"/>
          <w:szCs w:val="20"/>
          <w:bdr w:val="none" w:sz="0" w:space="0" w:color="auto" w:frame="1"/>
        </w:rPr>
        <w:drawing>
          <wp:anchor distT="0" distB="0" distL="114300" distR="114300" simplePos="0" relativeHeight="251660288" behindDoc="0" locked="0" layoutInCell="1" allowOverlap="1" wp14:anchorId="236EDC9F" wp14:editId="175BEE92">
            <wp:simplePos x="0" y="0"/>
            <wp:positionH relativeFrom="page">
              <wp:posOffset>238125</wp:posOffset>
            </wp:positionH>
            <wp:positionV relativeFrom="paragraph">
              <wp:posOffset>170815</wp:posOffset>
            </wp:positionV>
            <wp:extent cx="969645" cy="1341120"/>
            <wp:effectExtent l="0" t="0" r="1905" b="0"/>
            <wp:wrapSquare wrapText="bothSides"/>
            <wp:docPr id="649891407" name="Picture 5" descr="A person wearing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91407" name="Picture 5" descr="A person wearing glasses smil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645" cy="1341120"/>
                    </a:xfrm>
                    <a:prstGeom prst="rect">
                      <a:avLst/>
                    </a:prstGeom>
                    <a:noFill/>
                  </pic:spPr>
                </pic:pic>
              </a:graphicData>
            </a:graphic>
          </wp:anchor>
        </w:drawing>
      </w:r>
      <w:r w:rsidRPr="000C686C">
        <w:rPr>
          <w:rFonts w:ascii="Helvetica" w:hAnsi="Helvetica" w:cs="Helvetica"/>
          <w:sz w:val="20"/>
          <w:szCs w:val="20"/>
        </w:rPr>
        <w:t>Dr. Stephen Wagner is a Diplomate of the American Board of Prosthodontics and a Fellow of the Academy of Maxillofacial Prosthetics, the American College of Prosthodontists and Academy of Prosthodontics is currently in his 39th year of private practice in Albuquerque, New Mexico. He received his dental degree from the University of Southern California School of Dentistry and his prosthodontic training from MD Anderson Hospital in Houston, Texas.</w:t>
      </w:r>
    </w:p>
    <w:p w14:paraId="2CC2F6F1" w14:textId="24B12BBB" w:rsidR="000C686C" w:rsidRPr="000C686C" w:rsidRDefault="000C686C" w:rsidP="009740EB">
      <w:pPr>
        <w:ind w:left="2160"/>
        <w:rPr>
          <w:rFonts w:ascii="Helvetica" w:hAnsi="Helvetica" w:cs="Helvetica"/>
          <w:sz w:val="20"/>
          <w:szCs w:val="20"/>
        </w:rPr>
      </w:pPr>
      <w:r w:rsidRPr="000C686C">
        <w:rPr>
          <w:rFonts w:ascii="Helvetica" w:hAnsi="Helvetica" w:cs="Helvetica"/>
          <w:sz w:val="20"/>
          <w:szCs w:val="20"/>
        </w:rPr>
        <w:t xml:space="preserve">Dr. Wagner serves on the Review Board of the International Journal of Oral and Maxillofacial Implants, is Editor of the ACP Board Preparation APP, and was recently presented with the American College of Prosthodontists’ 2014 Private Practitioner of the Year Award. </w:t>
      </w:r>
    </w:p>
    <w:p w14:paraId="2F618594" w14:textId="77777777" w:rsidR="000C686C" w:rsidRDefault="000C686C"/>
    <w:p w14:paraId="4EE72CA9" w14:textId="74F332F7" w:rsidR="00F457E3" w:rsidRPr="004F7B66" w:rsidRDefault="00367B3F" w:rsidP="009740EB">
      <w:pPr>
        <w:ind w:left="2160"/>
      </w:pPr>
      <w:r>
        <w:rPr>
          <w:noProof/>
        </w:rPr>
        <w:drawing>
          <wp:anchor distT="0" distB="0" distL="114300" distR="114300" simplePos="0" relativeHeight="251658240" behindDoc="0" locked="0" layoutInCell="1" allowOverlap="1" wp14:anchorId="7E7AE19D" wp14:editId="67D220A7">
            <wp:simplePos x="914400" y="6334125"/>
            <wp:positionH relativeFrom="column">
              <wp:align>left</wp:align>
            </wp:positionH>
            <wp:positionV relativeFrom="paragraph">
              <wp:align>top</wp:align>
            </wp:positionV>
            <wp:extent cx="1143000" cy="1527048"/>
            <wp:effectExtent l="0" t="0" r="0" b="0"/>
            <wp:wrapSquare wrapText="bothSides"/>
            <wp:docPr id="2" name="Picture 1" descr="A person smil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smiling for a pictu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527048"/>
                    </a:xfrm>
                    <a:prstGeom prst="rect">
                      <a:avLst/>
                    </a:prstGeom>
                    <a:noFill/>
                    <a:ln>
                      <a:noFill/>
                    </a:ln>
                  </pic:spPr>
                </pic:pic>
              </a:graphicData>
            </a:graphic>
          </wp:anchor>
        </w:drawing>
      </w:r>
      <w:r w:rsidR="00F457E3" w:rsidRPr="00B54065">
        <w:rPr>
          <w:rFonts w:ascii="Helvetica" w:hAnsi="Helvetica" w:cs="Helvetica"/>
          <w:color w:val="000000"/>
          <w:sz w:val="20"/>
          <w:szCs w:val="20"/>
          <w:bdr w:val="none" w:sz="0" w:space="0" w:color="auto" w:frame="1"/>
        </w:rPr>
        <w:t xml:space="preserve">Taylor Harrold is an interdisciplinary artist and enjoys playing with textures and mixed media to expand upon themes of resilience, earth/body connections and heart-centered observations.   Taylor graduated from the University of New Mexico in December 2020 with a </w:t>
      </w:r>
      <w:proofErr w:type="gramStart"/>
      <w:r w:rsidR="00F457E3" w:rsidRPr="00B54065">
        <w:rPr>
          <w:rFonts w:ascii="Helvetica" w:hAnsi="Helvetica" w:cs="Helvetica"/>
          <w:color w:val="000000"/>
          <w:sz w:val="20"/>
          <w:szCs w:val="20"/>
          <w:bdr w:val="none" w:sz="0" w:space="0" w:color="auto" w:frame="1"/>
        </w:rPr>
        <w:t>Bachelors of Arts</w:t>
      </w:r>
      <w:proofErr w:type="gramEnd"/>
      <w:r w:rsidR="00F457E3" w:rsidRPr="00B54065">
        <w:rPr>
          <w:rFonts w:ascii="Helvetica" w:hAnsi="Helvetica" w:cs="Helvetica"/>
          <w:color w:val="000000"/>
          <w:sz w:val="20"/>
          <w:szCs w:val="20"/>
          <w:bdr w:val="none" w:sz="0" w:space="0" w:color="auto" w:frame="1"/>
        </w:rPr>
        <w:t xml:space="preserve"> in Art Studio.  Kelly is currently working towards a </w:t>
      </w:r>
      <w:proofErr w:type="gramStart"/>
      <w:r w:rsidR="00F457E3" w:rsidRPr="00B54065">
        <w:rPr>
          <w:rFonts w:ascii="Helvetica" w:hAnsi="Helvetica" w:cs="Helvetica"/>
          <w:color w:val="000000"/>
          <w:sz w:val="20"/>
          <w:szCs w:val="20"/>
          <w:bdr w:val="none" w:sz="0" w:space="0" w:color="auto" w:frame="1"/>
        </w:rPr>
        <w:t>Master’s in Art Therapy and Counseling</w:t>
      </w:r>
      <w:proofErr w:type="gramEnd"/>
      <w:r w:rsidR="00F457E3" w:rsidRPr="00B54065">
        <w:rPr>
          <w:rFonts w:ascii="Helvetica" w:hAnsi="Helvetica" w:cs="Helvetica"/>
          <w:color w:val="000000"/>
          <w:sz w:val="20"/>
          <w:szCs w:val="20"/>
          <w:bdr w:val="none" w:sz="0" w:space="0" w:color="auto" w:frame="1"/>
        </w:rPr>
        <w:t xml:space="preserve"> from Southwestern College and New Earth Institute in Santa Fe, New Mexico.  She believes in the healing power of creativity and </w:t>
      </w:r>
      <w:proofErr w:type="gramStart"/>
      <w:r w:rsidR="00F457E3" w:rsidRPr="00B54065">
        <w:rPr>
          <w:rFonts w:ascii="Helvetica" w:hAnsi="Helvetica" w:cs="Helvetica"/>
          <w:color w:val="000000"/>
          <w:sz w:val="20"/>
          <w:szCs w:val="20"/>
          <w:bdr w:val="none" w:sz="0" w:space="0" w:color="auto" w:frame="1"/>
        </w:rPr>
        <w:t>feel</w:t>
      </w:r>
      <w:proofErr w:type="gramEnd"/>
      <w:r w:rsidR="00F457E3" w:rsidRPr="00B54065">
        <w:rPr>
          <w:rFonts w:ascii="Helvetica" w:hAnsi="Helvetica" w:cs="Helvetica"/>
          <w:color w:val="000000"/>
          <w:sz w:val="20"/>
          <w:szCs w:val="20"/>
          <w:bdr w:val="none" w:sz="0" w:space="0" w:color="auto" w:frame="1"/>
        </w:rPr>
        <w:t xml:space="preserve"> nature is our ally. Kelly holds the belief that soulful intention partnered with conscious action </w:t>
      </w:r>
      <w:r w:rsidR="00B54065" w:rsidRPr="00B54065">
        <w:rPr>
          <w:rFonts w:ascii="Helvetica" w:hAnsi="Helvetica" w:cs="Helvetica"/>
          <w:color w:val="000000"/>
          <w:sz w:val="20"/>
          <w:szCs w:val="20"/>
          <w:bdr w:val="none" w:sz="0" w:space="0" w:color="auto" w:frame="1"/>
        </w:rPr>
        <w:t>holds the</w:t>
      </w:r>
      <w:r w:rsidR="00F457E3" w:rsidRPr="00B54065">
        <w:rPr>
          <w:rFonts w:ascii="Helvetica" w:hAnsi="Helvetica" w:cs="Helvetica"/>
          <w:color w:val="000000"/>
          <w:sz w:val="20"/>
          <w:szCs w:val="20"/>
          <w:bdr w:val="none" w:sz="0" w:space="0" w:color="auto" w:frame="1"/>
        </w:rPr>
        <w:t xml:space="preserve"> power </w:t>
      </w:r>
      <w:r w:rsidR="00B54065" w:rsidRPr="00B54065">
        <w:rPr>
          <w:rFonts w:ascii="Helvetica" w:hAnsi="Helvetica" w:cs="Helvetica"/>
          <w:color w:val="000000"/>
          <w:sz w:val="20"/>
          <w:szCs w:val="20"/>
          <w:bdr w:val="none" w:sz="0" w:space="0" w:color="auto" w:frame="1"/>
        </w:rPr>
        <w:t>to transform</w:t>
      </w:r>
      <w:r w:rsidR="00F457E3" w:rsidRPr="00B54065">
        <w:rPr>
          <w:rFonts w:ascii="Helvetica" w:hAnsi="Helvetica" w:cs="Helvetica"/>
          <w:color w:val="000000"/>
          <w:sz w:val="20"/>
          <w:szCs w:val="20"/>
          <w:bdr w:val="none" w:sz="0" w:space="0" w:color="auto" w:frame="1"/>
        </w:rPr>
        <w:t xml:space="preserve"> heart, mind and body.  When Kelly leans into compassionate curiosity she believes she can find regenerative solutions that serve our community.   </w:t>
      </w:r>
    </w:p>
    <w:p w14:paraId="15A9280A" w14:textId="77777777" w:rsidR="00F457E3" w:rsidRDefault="00F457E3" w:rsidP="00F457E3">
      <w:pPr>
        <w:pStyle w:val="xmsonormal"/>
        <w:shd w:val="clear" w:color="auto" w:fill="FFFFFF"/>
        <w:spacing w:before="0" w:beforeAutospacing="0" w:after="0" w:afterAutospacing="0"/>
        <w:rPr>
          <w:rFonts w:ascii="Aptos" w:hAnsi="Aptos"/>
          <w:color w:val="242424"/>
        </w:rPr>
      </w:pPr>
      <w:r>
        <w:rPr>
          <w:rFonts w:ascii="Aptos" w:hAnsi="Aptos"/>
          <w:color w:val="242424"/>
        </w:rPr>
        <w:t> </w:t>
      </w:r>
    </w:p>
    <w:p w14:paraId="55AFC807" w14:textId="240AE555" w:rsidR="00367B3F" w:rsidRPr="004E3CC9" w:rsidRDefault="004F7B66" w:rsidP="009740EB">
      <w:pPr>
        <w:ind w:left="2160"/>
        <w:rPr>
          <w:rFonts w:ascii="Helvetica" w:hAnsi="Helvetica" w:cs="Helvetica"/>
          <w:sz w:val="20"/>
          <w:szCs w:val="20"/>
        </w:rPr>
      </w:pPr>
      <w:r w:rsidRPr="004E3CC9">
        <w:rPr>
          <w:rFonts w:ascii="Helvetica" w:hAnsi="Helvetica" w:cs="Helvetica"/>
          <w:sz w:val="20"/>
          <w:szCs w:val="20"/>
        </w:rPr>
        <w:t xml:space="preserve">Kelly Dunn RDN, CSO, CNSC, LD – Kelly was raised in South Texas and graduated from Baylor University and Texas A&amp;M University-Kingsville. She is </w:t>
      </w:r>
      <w:proofErr w:type="gramStart"/>
      <w:r w:rsidRPr="004E3CC9">
        <w:rPr>
          <w:rFonts w:ascii="Helvetica" w:hAnsi="Helvetica" w:cs="Helvetica"/>
          <w:sz w:val="20"/>
          <w:szCs w:val="20"/>
        </w:rPr>
        <w:t>Board</w:t>
      </w:r>
      <w:proofErr w:type="gramEnd"/>
      <w:r w:rsidRPr="004E3CC9">
        <w:rPr>
          <w:rFonts w:ascii="Helvetica" w:hAnsi="Helvetica" w:cs="Helvetica"/>
          <w:sz w:val="20"/>
          <w:szCs w:val="20"/>
        </w:rPr>
        <w:t xml:space="preserve"> Certified in Oncology Nutrition as well as a Certified Nutrition Support Clinician. Kelly has been a dietitian for more than 20 years and she has been working at UNM Cancer Center for more than six years as part of many specialty teams for nutrition therapy and intervention.</w:t>
      </w:r>
      <w:r w:rsidR="00B54065" w:rsidRPr="004E3CC9">
        <w:rPr>
          <w:rFonts w:ascii="Helvetica" w:hAnsi="Helvetica" w:cs="Helvetica"/>
          <w:noProof/>
          <w:sz w:val="20"/>
          <w:szCs w:val="20"/>
        </w:rPr>
        <w:drawing>
          <wp:anchor distT="0" distB="0" distL="114300" distR="114300" simplePos="0" relativeHeight="251659264" behindDoc="0" locked="0" layoutInCell="1" allowOverlap="1" wp14:anchorId="7FC1EF73" wp14:editId="3FD1747E">
            <wp:simplePos x="914400" y="914400"/>
            <wp:positionH relativeFrom="column">
              <wp:align>left</wp:align>
            </wp:positionH>
            <wp:positionV relativeFrom="paragraph">
              <wp:align>top</wp:align>
            </wp:positionV>
            <wp:extent cx="1042416" cy="1463040"/>
            <wp:effectExtent l="0" t="0" r="5715" b="3810"/>
            <wp:wrapSquare wrapText="bothSides"/>
            <wp:docPr id="5"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416" cy="1463040"/>
                    </a:xfrm>
                    <a:prstGeom prst="rect">
                      <a:avLst/>
                    </a:prstGeom>
                    <a:noFill/>
                    <a:ln>
                      <a:noFill/>
                    </a:ln>
                  </pic:spPr>
                </pic:pic>
              </a:graphicData>
            </a:graphic>
          </wp:anchor>
        </w:drawing>
      </w:r>
      <w:r w:rsidRPr="004E3CC9">
        <w:rPr>
          <w:rFonts w:ascii="Helvetica" w:hAnsi="Helvetica" w:cs="Helvetica"/>
          <w:sz w:val="20"/>
          <w:szCs w:val="20"/>
        </w:rPr>
        <w:br w:type="textWrapping" w:clear="all"/>
      </w:r>
    </w:p>
    <w:p w14:paraId="54C75591" w14:textId="77777777" w:rsidR="00B54065" w:rsidRDefault="00B54065"/>
    <w:sectPr w:rsidR="00B54065" w:rsidSect="000C686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D5BD" w14:textId="77777777" w:rsidR="00F71E66" w:rsidRDefault="00F71E66" w:rsidP="00B83D2A">
      <w:pPr>
        <w:spacing w:after="0" w:line="240" w:lineRule="auto"/>
      </w:pPr>
      <w:r>
        <w:separator/>
      </w:r>
    </w:p>
  </w:endnote>
  <w:endnote w:type="continuationSeparator" w:id="0">
    <w:p w14:paraId="597F596A" w14:textId="77777777" w:rsidR="00F71E66" w:rsidRDefault="00F71E66" w:rsidP="00B8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858F" w14:textId="77777777" w:rsidR="00F71E66" w:rsidRDefault="00F71E66" w:rsidP="00B83D2A">
      <w:pPr>
        <w:spacing w:after="0" w:line="240" w:lineRule="auto"/>
      </w:pPr>
      <w:r>
        <w:separator/>
      </w:r>
    </w:p>
  </w:footnote>
  <w:footnote w:type="continuationSeparator" w:id="0">
    <w:p w14:paraId="2B2B3FBE" w14:textId="77777777" w:rsidR="00F71E66" w:rsidRDefault="00F71E66" w:rsidP="00B8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8D7B" w14:textId="1D111A0B" w:rsidR="00B83D2A" w:rsidRDefault="00B83D2A" w:rsidP="00763101">
    <w:pPr>
      <w:pStyle w:val="Header"/>
    </w:pPr>
    <w:r>
      <w:rPr>
        <w:noProof/>
      </w:rPr>
      <w:drawing>
        <wp:inline distT="0" distB="0" distL="0" distR="0" wp14:anchorId="4682F961" wp14:editId="39E3BBFC">
          <wp:extent cx="4705350" cy="1445895"/>
          <wp:effectExtent l="0" t="0" r="0" b="1905"/>
          <wp:docPr id="390661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5350" cy="1445895"/>
                  </a:xfrm>
                  <a:prstGeom prst="rect">
                    <a:avLst/>
                  </a:prstGeom>
                  <a:noFill/>
                </pic:spPr>
              </pic:pic>
            </a:graphicData>
          </a:graphic>
        </wp:inline>
      </w:drawing>
    </w:r>
    <w:r w:rsidR="00763101">
      <w:t xml:space="preserve">   </w:t>
    </w:r>
    <w:r w:rsidR="00763101">
      <w:rPr>
        <w:noProof/>
      </w:rPr>
      <w:drawing>
        <wp:inline distT="0" distB="0" distL="0" distR="0" wp14:anchorId="53A08067" wp14:editId="015C88F2">
          <wp:extent cx="1866900" cy="1188720"/>
          <wp:effectExtent l="0" t="0" r="0" b="0"/>
          <wp:docPr id="2320543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11887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3F"/>
    <w:rsid w:val="00004550"/>
    <w:rsid w:val="0001513B"/>
    <w:rsid w:val="000320BB"/>
    <w:rsid w:val="00035404"/>
    <w:rsid w:val="000B3303"/>
    <w:rsid w:val="000C686C"/>
    <w:rsid w:val="000D4C55"/>
    <w:rsid w:val="000D56FA"/>
    <w:rsid w:val="00101436"/>
    <w:rsid w:val="001A5507"/>
    <w:rsid w:val="001B0D3C"/>
    <w:rsid w:val="001F4938"/>
    <w:rsid w:val="001F5BDC"/>
    <w:rsid w:val="002B620F"/>
    <w:rsid w:val="00332D72"/>
    <w:rsid w:val="00353726"/>
    <w:rsid w:val="00367B3F"/>
    <w:rsid w:val="004B0966"/>
    <w:rsid w:val="004E3CC9"/>
    <w:rsid w:val="004F7B66"/>
    <w:rsid w:val="00621973"/>
    <w:rsid w:val="00646A7A"/>
    <w:rsid w:val="00763101"/>
    <w:rsid w:val="007B3751"/>
    <w:rsid w:val="007B73C4"/>
    <w:rsid w:val="007E51E5"/>
    <w:rsid w:val="008102D6"/>
    <w:rsid w:val="00816F5E"/>
    <w:rsid w:val="00951A49"/>
    <w:rsid w:val="00967107"/>
    <w:rsid w:val="009740EB"/>
    <w:rsid w:val="009A46D8"/>
    <w:rsid w:val="009D7B72"/>
    <w:rsid w:val="00A26DC7"/>
    <w:rsid w:val="00AD5F89"/>
    <w:rsid w:val="00B54065"/>
    <w:rsid w:val="00B54F85"/>
    <w:rsid w:val="00B81736"/>
    <w:rsid w:val="00B83D2A"/>
    <w:rsid w:val="00BB065D"/>
    <w:rsid w:val="00C05B86"/>
    <w:rsid w:val="00C607BF"/>
    <w:rsid w:val="00D35956"/>
    <w:rsid w:val="00D3620C"/>
    <w:rsid w:val="00F457E3"/>
    <w:rsid w:val="00F60B64"/>
    <w:rsid w:val="00F71E66"/>
    <w:rsid w:val="00F9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0E23"/>
  <w15:chartTrackingRefBased/>
  <w15:docId w15:val="{89778D36-DC6D-444B-8383-71B0770D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B3F"/>
    <w:rPr>
      <w:rFonts w:eastAsiaTheme="majorEastAsia" w:cstheme="majorBidi"/>
      <w:color w:val="272727" w:themeColor="text1" w:themeTint="D8"/>
    </w:rPr>
  </w:style>
  <w:style w:type="paragraph" w:styleId="Title">
    <w:name w:val="Title"/>
    <w:basedOn w:val="Normal"/>
    <w:next w:val="Normal"/>
    <w:link w:val="TitleChar"/>
    <w:uiPriority w:val="10"/>
    <w:qFormat/>
    <w:rsid w:val="00367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B3F"/>
    <w:pPr>
      <w:spacing w:before="160"/>
      <w:jc w:val="center"/>
    </w:pPr>
    <w:rPr>
      <w:i/>
      <w:iCs/>
      <w:color w:val="404040" w:themeColor="text1" w:themeTint="BF"/>
    </w:rPr>
  </w:style>
  <w:style w:type="character" w:customStyle="1" w:styleId="QuoteChar">
    <w:name w:val="Quote Char"/>
    <w:basedOn w:val="DefaultParagraphFont"/>
    <w:link w:val="Quote"/>
    <w:uiPriority w:val="29"/>
    <w:rsid w:val="00367B3F"/>
    <w:rPr>
      <w:i/>
      <w:iCs/>
      <w:color w:val="404040" w:themeColor="text1" w:themeTint="BF"/>
    </w:rPr>
  </w:style>
  <w:style w:type="paragraph" w:styleId="ListParagraph">
    <w:name w:val="List Paragraph"/>
    <w:basedOn w:val="Normal"/>
    <w:uiPriority w:val="34"/>
    <w:qFormat/>
    <w:rsid w:val="00367B3F"/>
    <w:pPr>
      <w:ind w:left="720"/>
      <w:contextualSpacing/>
    </w:pPr>
  </w:style>
  <w:style w:type="character" w:styleId="IntenseEmphasis">
    <w:name w:val="Intense Emphasis"/>
    <w:basedOn w:val="DefaultParagraphFont"/>
    <w:uiPriority w:val="21"/>
    <w:qFormat/>
    <w:rsid w:val="00367B3F"/>
    <w:rPr>
      <w:i/>
      <w:iCs/>
      <w:color w:val="0F4761" w:themeColor="accent1" w:themeShade="BF"/>
    </w:rPr>
  </w:style>
  <w:style w:type="paragraph" w:styleId="IntenseQuote">
    <w:name w:val="Intense Quote"/>
    <w:basedOn w:val="Normal"/>
    <w:next w:val="Normal"/>
    <w:link w:val="IntenseQuoteChar"/>
    <w:uiPriority w:val="30"/>
    <w:qFormat/>
    <w:rsid w:val="00367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B3F"/>
    <w:rPr>
      <w:i/>
      <w:iCs/>
      <w:color w:val="0F4761" w:themeColor="accent1" w:themeShade="BF"/>
    </w:rPr>
  </w:style>
  <w:style w:type="character" w:styleId="IntenseReference">
    <w:name w:val="Intense Reference"/>
    <w:basedOn w:val="DefaultParagraphFont"/>
    <w:uiPriority w:val="32"/>
    <w:qFormat/>
    <w:rsid w:val="00367B3F"/>
    <w:rPr>
      <w:b/>
      <w:bCs/>
      <w:smallCaps/>
      <w:color w:val="0F4761" w:themeColor="accent1" w:themeShade="BF"/>
      <w:spacing w:val="5"/>
    </w:rPr>
  </w:style>
  <w:style w:type="paragraph" w:customStyle="1" w:styleId="xmsonormal">
    <w:name w:val="x_msonormal"/>
    <w:basedOn w:val="Normal"/>
    <w:rsid w:val="00F457E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B5406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83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D2A"/>
  </w:style>
  <w:style w:type="paragraph" w:styleId="Footer">
    <w:name w:val="footer"/>
    <w:basedOn w:val="Normal"/>
    <w:link w:val="FooterChar"/>
    <w:uiPriority w:val="99"/>
    <w:unhideWhenUsed/>
    <w:rsid w:val="00B83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75451">
      <w:bodyDiv w:val="1"/>
      <w:marLeft w:val="0"/>
      <w:marRight w:val="0"/>
      <w:marTop w:val="0"/>
      <w:marBottom w:val="0"/>
      <w:divBdr>
        <w:top w:val="none" w:sz="0" w:space="0" w:color="auto"/>
        <w:left w:val="none" w:sz="0" w:space="0" w:color="auto"/>
        <w:bottom w:val="none" w:sz="0" w:space="0" w:color="auto"/>
        <w:right w:val="none" w:sz="0" w:space="0" w:color="auto"/>
      </w:divBdr>
      <w:divsChild>
        <w:div w:id="818495531">
          <w:marLeft w:val="0"/>
          <w:marRight w:val="0"/>
          <w:marTop w:val="0"/>
          <w:marBottom w:val="0"/>
          <w:divBdr>
            <w:top w:val="none" w:sz="0" w:space="0" w:color="auto"/>
            <w:left w:val="none" w:sz="0" w:space="0" w:color="auto"/>
            <w:bottom w:val="none" w:sz="0" w:space="0" w:color="auto"/>
            <w:right w:val="none" w:sz="0" w:space="0" w:color="auto"/>
          </w:divBdr>
        </w:div>
        <w:div w:id="1035079833">
          <w:marLeft w:val="0"/>
          <w:marRight w:val="0"/>
          <w:marTop w:val="0"/>
          <w:marBottom w:val="0"/>
          <w:divBdr>
            <w:top w:val="none" w:sz="0" w:space="0" w:color="auto"/>
            <w:left w:val="none" w:sz="0" w:space="0" w:color="auto"/>
            <w:bottom w:val="none" w:sz="0" w:space="0" w:color="auto"/>
            <w:right w:val="none" w:sz="0" w:space="0" w:color="auto"/>
          </w:divBdr>
        </w:div>
        <w:div w:id="1338650057">
          <w:marLeft w:val="0"/>
          <w:marRight w:val="0"/>
          <w:marTop w:val="0"/>
          <w:marBottom w:val="0"/>
          <w:divBdr>
            <w:top w:val="none" w:sz="0" w:space="0" w:color="auto"/>
            <w:left w:val="none" w:sz="0" w:space="0" w:color="auto"/>
            <w:bottom w:val="none" w:sz="0" w:space="0" w:color="auto"/>
            <w:right w:val="none" w:sz="0" w:space="0" w:color="auto"/>
          </w:divBdr>
        </w:div>
      </w:divsChild>
    </w:div>
    <w:div w:id="319700547">
      <w:bodyDiv w:val="1"/>
      <w:marLeft w:val="0"/>
      <w:marRight w:val="0"/>
      <w:marTop w:val="0"/>
      <w:marBottom w:val="0"/>
      <w:divBdr>
        <w:top w:val="none" w:sz="0" w:space="0" w:color="auto"/>
        <w:left w:val="none" w:sz="0" w:space="0" w:color="auto"/>
        <w:bottom w:val="none" w:sz="0" w:space="0" w:color="auto"/>
        <w:right w:val="none" w:sz="0" w:space="0" w:color="auto"/>
      </w:divBdr>
      <w:divsChild>
        <w:div w:id="1940291016">
          <w:marLeft w:val="0"/>
          <w:marRight w:val="0"/>
          <w:marTop w:val="0"/>
          <w:marBottom w:val="0"/>
          <w:divBdr>
            <w:top w:val="none" w:sz="0" w:space="0" w:color="auto"/>
            <w:left w:val="none" w:sz="0" w:space="0" w:color="auto"/>
            <w:bottom w:val="none" w:sz="0" w:space="0" w:color="auto"/>
            <w:right w:val="none" w:sz="0" w:space="0" w:color="auto"/>
          </w:divBdr>
          <w:divsChild>
            <w:div w:id="98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639">
      <w:bodyDiv w:val="1"/>
      <w:marLeft w:val="0"/>
      <w:marRight w:val="0"/>
      <w:marTop w:val="0"/>
      <w:marBottom w:val="0"/>
      <w:divBdr>
        <w:top w:val="none" w:sz="0" w:space="0" w:color="auto"/>
        <w:left w:val="none" w:sz="0" w:space="0" w:color="auto"/>
        <w:bottom w:val="none" w:sz="0" w:space="0" w:color="auto"/>
        <w:right w:val="none" w:sz="0" w:space="0" w:color="auto"/>
      </w:divBdr>
    </w:div>
    <w:div w:id="13789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Ruggiero</dc:creator>
  <cp:keywords/>
  <dc:description/>
  <cp:lastModifiedBy>Lindy Ruggiero</cp:lastModifiedBy>
  <cp:revision>2</cp:revision>
  <dcterms:created xsi:type="dcterms:W3CDTF">2025-02-17T19:19:00Z</dcterms:created>
  <dcterms:modified xsi:type="dcterms:W3CDTF">2025-02-17T19:19:00Z</dcterms:modified>
</cp:coreProperties>
</file>